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E" w:rsidRDefault="0089313E" w:rsidP="0089313E">
      <w:pPr>
        <w:pStyle w:val="a3"/>
        <w:jc w:val="center"/>
      </w:pPr>
      <w:r>
        <w:rPr>
          <w:rStyle w:val="a4"/>
        </w:rPr>
        <w:t xml:space="preserve">АДМИНИСТРАЦИЯ </w:t>
      </w:r>
    </w:p>
    <w:p w:rsidR="0089313E" w:rsidRDefault="0089313E" w:rsidP="0089313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89313E" w:rsidRDefault="0089313E" w:rsidP="0089313E">
      <w:pPr>
        <w:pStyle w:val="a3"/>
        <w:jc w:val="center"/>
      </w:pPr>
      <w:r>
        <w:rPr>
          <w:rStyle w:val="a4"/>
        </w:rPr>
        <w:t>ЯКОВЛЕВСКОГО МУНИЦИПАЛЬНОГО РАЙОНА</w:t>
      </w:r>
    </w:p>
    <w:p w:rsidR="0089313E" w:rsidRDefault="0089313E" w:rsidP="0089313E">
      <w:pPr>
        <w:pStyle w:val="a3"/>
        <w:jc w:val="center"/>
      </w:pPr>
      <w:r>
        <w:rPr>
          <w:rStyle w:val="a4"/>
        </w:rPr>
        <w:t>ПРИМОРСКОГО КРАЯ</w:t>
      </w:r>
    </w:p>
    <w:p w:rsidR="0089313E" w:rsidRDefault="0089313E" w:rsidP="0089313E">
      <w:pPr>
        <w:pStyle w:val="a3"/>
        <w:jc w:val="center"/>
      </w:pPr>
      <w:r>
        <w:t>ПОСТАНОВЛЕНИЕ</w:t>
      </w:r>
    </w:p>
    <w:p w:rsidR="0089313E" w:rsidRDefault="0089313E" w:rsidP="0089313E">
      <w:pPr>
        <w:pStyle w:val="a3"/>
        <w:jc w:val="center"/>
      </w:pPr>
      <w:r>
        <w:t> 14 ноября 2013 г.               с. Новосысоевка                          № 75-НПА</w:t>
      </w:r>
    </w:p>
    <w:p w:rsidR="0089313E" w:rsidRDefault="0089313E" w:rsidP="0089313E">
      <w:pPr>
        <w:pStyle w:val="a3"/>
        <w:jc w:val="center"/>
      </w:pPr>
      <w:r>
        <w:rPr>
          <w:rStyle w:val="a4"/>
        </w:rPr>
        <w:t> </w:t>
      </w:r>
    </w:p>
    <w:p w:rsidR="0089313E" w:rsidRDefault="0089313E" w:rsidP="0089313E">
      <w:pPr>
        <w:pStyle w:val="a3"/>
      </w:pPr>
      <w:r>
        <w:rPr>
          <w:rStyle w:val="a4"/>
        </w:rPr>
        <w:t> О порядке поступления обращений и заявлений в комиссию по соблюдению требований к служебному поведению муниципальных служащих Новосысоевского сельского поселения и урегулированию конфликта интересов</w:t>
      </w:r>
    </w:p>
    <w:p w:rsidR="0089313E" w:rsidRDefault="0089313E" w:rsidP="0089313E">
      <w:pPr>
        <w:pStyle w:val="a3"/>
      </w:pPr>
      <w:r>
        <w:rPr>
          <w:rStyle w:val="a4"/>
        </w:rPr>
        <w:t> </w:t>
      </w:r>
    </w:p>
    <w:p w:rsidR="0089313E" w:rsidRDefault="0089313E" w:rsidP="0089313E">
      <w:pPr>
        <w:pStyle w:val="a3"/>
      </w:pPr>
      <w:r>
        <w:t xml:space="preserve">В соответствии с Федеральным </w:t>
      </w:r>
      <w:hyperlink r:id="rId4" w:history="1">
        <w:r>
          <w:rPr>
            <w:rStyle w:val="a5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5" w:history="1">
        <w:r>
          <w:rPr>
            <w:rStyle w:val="a5"/>
          </w:rPr>
          <w:t>законом</w:t>
        </w:r>
      </w:hyperlink>
      <w:r>
        <w:t xml:space="preserve"> от 2 марта 2007 года № 25-ФЗ «О муниципальной службе в Российской Федерации», </w:t>
      </w:r>
      <w:hyperlink r:id="rId6" w:history="1">
        <w:r>
          <w:rPr>
            <w:rStyle w:val="a5"/>
          </w:rPr>
          <w:t>Указом</w:t>
        </w:r>
      </w:hyperlink>
      <w: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89313E" w:rsidRDefault="0089313E" w:rsidP="0089313E">
      <w:pPr>
        <w:pStyle w:val="a3"/>
      </w:pPr>
      <w:r>
        <w:t> </w:t>
      </w:r>
    </w:p>
    <w:p w:rsidR="0089313E" w:rsidRDefault="0089313E" w:rsidP="0089313E">
      <w:pPr>
        <w:pStyle w:val="a3"/>
      </w:pPr>
      <w:r>
        <w:rPr>
          <w:rStyle w:val="a4"/>
        </w:rPr>
        <w:t>ПОСТАНОВЛЯЮ:</w:t>
      </w:r>
    </w:p>
    <w:p w:rsidR="0089313E" w:rsidRDefault="0089313E" w:rsidP="0089313E">
      <w:pPr>
        <w:pStyle w:val="a3"/>
      </w:pPr>
      <w:r>
        <w:rPr>
          <w:rStyle w:val="a4"/>
        </w:rPr>
        <w:t> </w:t>
      </w:r>
    </w:p>
    <w:p w:rsidR="0089313E" w:rsidRDefault="0089313E" w:rsidP="0089313E">
      <w:pPr>
        <w:pStyle w:val="a3"/>
      </w:pPr>
      <w:r>
        <w:t xml:space="preserve">1. Принять </w:t>
      </w:r>
      <w:hyperlink r:id="rId7" w:history="1">
        <w:r>
          <w:rPr>
            <w:rStyle w:val="a5"/>
          </w:rPr>
          <w:t>порядок</w:t>
        </w:r>
      </w:hyperlink>
      <w:r>
        <w:t xml:space="preserve"> поступления обращения гражданина, замещавшего должность муниципальной службы в органе местного самоуправления Новосысоевского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(Приложение № 1).</w:t>
      </w:r>
    </w:p>
    <w:p w:rsidR="0089313E" w:rsidRDefault="0089313E" w:rsidP="0089313E">
      <w:pPr>
        <w:pStyle w:val="a3"/>
      </w:pPr>
      <w:r>
        <w:t>2. Принять порядок поступления заявления от муниципального служащего Новосысоевского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89313E" w:rsidRDefault="0089313E" w:rsidP="0089313E">
      <w:pPr>
        <w:pStyle w:val="a3"/>
      </w:pPr>
      <w:r>
        <w:t>3. Настоящее постановление подлежит опубликованию в печатно-информационном органе Новосысоевского сельского поселения «Новости поселения»</w:t>
      </w:r>
    </w:p>
    <w:p w:rsidR="0089313E" w:rsidRDefault="0089313E" w:rsidP="0089313E">
      <w:pPr>
        <w:pStyle w:val="a3"/>
      </w:pPr>
      <w:r>
        <w:t>4. Настоящее постановление вступает в силу со дня его официального опубликования.</w:t>
      </w:r>
    </w:p>
    <w:p w:rsidR="0089313E" w:rsidRDefault="0089313E" w:rsidP="0089313E">
      <w:pPr>
        <w:pStyle w:val="a3"/>
      </w:pPr>
      <w:r>
        <w:t> </w:t>
      </w:r>
    </w:p>
    <w:p w:rsidR="0089313E" w:rsidRDefault="0089313E" w:rsidP="0089313E">
      <w:pPr>
        <w:pStyle w:val="a3"/>
      </w:pPr>
      <w:r>
        <w:rPr>
          <w:rStyle w:val="a4"/>
        </w:rPr>
        <w:t>Глава</w:t>
      </w:r>
    </w:p>
    <w:p w:rsidR="0089313E" w:rsidRDefault="0089313E" w:rsidP="0089313E">
      <w:pPr>
        <w:pStyle w:val="a3"/>
      </w:pPr>
      <w:r>
        <w:rPr>
          <w:rStyle w:val="a4"/>
        </w:rPr>
        <w:t>Новосысоевского сельского поселения                                         А.В. Лутченко</w:t>
      </w:r>
    </w:p>
    <w:p w:rsidR="0089313E" w:rsidRDefault="0089313E" w:rsidP="0089313E">
      <w:pPr>
        <w:pStyle w:val="a3"/>
        <w:jc w:val="right"/>
      </w:pPr>
      <w:r>
        <w:t xml:space="preserve">Приложение 1 </w:t>
      </w:r>
    </w:p>
    <w:p w:rsidR="0089313E" w:rsidRDefault="0089313E" w:rsidP="0089313E">
      <w:pPr>
        <w:pStyle w:val="a3"/>
        <w:jc w:val="right"/>
      </w:pPr>
      <w:r>
        <w:lastRenderedPageBreak/>
        <w:t>к постановлению администрации</w:t>
      </w:r>
    </w:p>
    <w:p w:rsidR="0089313E" w:rsidRDefault="0089313E" w:rsidP="0089313E">
      <w:pPr>
        <w:pStyle w:val="a3"/>
        <w:jc w:val="right"/>
      </w:pPr>
      <w:r>
        <w:t> Новосысоевского сельского поселения</w:t>
      </w:r>
    </w:p>
    <w:p w:rsidR="0089313E" w:rsidRDefault="0089313E" w:rsidP="0089313E">
      <w:pPr>
        <w:pStyle w:val="a3"/>
        <w:jc w:val="right"/>
      </w:pPr>
      <w:r>
        <w:t>от 14 ноября 2013г. №75-НПА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a3"/>
        <w:jc w:val="center"/>
      </w:pPr>
      <w:r>
        <w:t xml:space="preserve">ПОРЯДОК </w:t>
      </w:r>
    </w:p>
    <w:p w:rsidR="0089313E" w:rsidRDefault="0089313E" w:rsidP="0089313E">
      <w:pPr>
        <w:pStyle w:val="a3"/>
        <w:jc w:val="center"/>
      </w:pPr>
      <w:r>
        <w:t xml:space="preserve">поступления обращения гражданина, </w:t>
      </w:r>
    </w:p>
    <w:p w:rsidR="0089313E" w:rsidRDefault="0089313E" w:rsidP="0089313E">
      <w:pPr>
        <w:pStyle w:val="a3"/>
        <w:jc w:val="center"/>
      </w:pPr>
      <w:r>
        <w:t xml:space="preserve">замещавшего должность муниципальной службы в органе местного самоуправления Новосысоевского сельского поселения, о даче согласия на замещение должности </w:t>
      </w:r>
    </w:p>
    <w:p w:rsidR="0089313E" w:rsidRDefault="0089313E" w:rsidP="0089313E">
      <w:pPr>
        <w:pStyle w:val="a3"/>
        <w:jc w:val="center"/>
      </w:pPr>
      <w:r>
        <w:t>в коммерческой или некоммерческой организации</w:t>
      </w:r>
    </w:p>
    <w:p w:rsidR="0089313E" w:rsidRDefault="0089313E" w:rsidP="0089313E">
      <w:pPr>
        <w:pStyle w:val="a3"/>
        <w:jc w:val="center"/>
      </w:pPr>
      <w:r>
        <w:t xml:space="preserve"> либо на выполнение работы на условиях гражданско-правового договора в коммерческой или некоммерческой организации </w:t>
      </w:r>
    </w:p>
    <w:p w:rsidR="0089313E" w:rsidRDefault="0089313E" w:rsidP="0089313E">
      <w:pPr>
        <w:pStyle w:val="a3"/>
        <w:jc w:val="center"/>
      </w:pPr>
      <w:r>
        <w:t> </w:t>
      </w:r>
    </w:p>
    <w:p w:rsidR="0089313E" w:rsidRDefault="0089313E" w:rsidP="0089313E">
      <w:pPr>
        <w:pStyle w:val="a3"/>
      </w:pPr>
      <w:r>
        <w:t xml:space="preserve">1. Настоящий Порядок поступления в органы местного самоуправления Новосысоевского сельского поселения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– обращение) разработан во исполнение </w:t>
      </w:r>
      <w:hyperlink r:id="rId8" w:history="1">
        <w:r>
          <w:rPr>
            <w:rStyle w:val="a5"/>
          </w:rPr>
          <w:t>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89313E" w:rsidRDefault="0089313E" w:rsidP="0089313E">
      <w:pPr>
        <w:pStyle w:val="a3"/>
      </w:pPr>
      <w:r>
        <w:t>2. Настоящий Порядок распространяется в отношении предоставления обращения гражданином, замещавшего должность муниципальной службы в органе местного самоуправления Новосысоевского сельского поселения, включенную в перечень должностей муниципальной службы, утвержденный решением муниципального комитета Новосысоевского сельского поселения от 13.11.2013 года № 165-НПА «О перечне должностей муниципальной службы органов местного самоуправления Новосысоевского сельского поселения при поступлении на которые,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</w:p>
    <w:p w:rsidR="0089313E" w:rsidRDefault="0089313E" w:rsidP="0089313E">
      <w:pPr>
        <w:pStyle w:val="a3"/>
      </w:pPr>
      <w:r>
        <w:t> 3. Гражданин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представляет Главе Новосысоевского сельского поселения обращение в произвольной письменной форме либо по форме согласно приложению к настоящему Порядку.</w:t>
      </w:r>
    </w:p>
    <w:p w:rsidR="0089313E" w:rsidRDefault="0089313E" w:rsidP="0089313E">
      <w:pPr>
        <w:pStyle w:val="a3"/>
      </w:pPr>
      <w:r>
        <w:t>4. В органе местного самоуправления Новосысоевского сельского поселения обращения ставятся на учет лицом, ответственным за работу по профилактике коррупционных и иных правонарушений.</w:t>
      </w:r>
    </w:p>
    <w:p w:rsidR="0089313E" w:rsidRDefault="0089313E" w:rsidP="0089313E">
      <w:pPr>
        <w:pStyle w:val="a3"/>
      </w:pPr>
      <w:r>
        <w:lastRenderedPageBreak/>
        <w:t>Обращения, поступившие Главе Новосысоевского сельского поселения подлежат регистрации в журнале учета, листы которого пронумерованы, прошнурованы и скреплены печатью.</w:t>
      </w:r>
    </w:p>
    <w:p w:rsidR="0089313E" w:rsidRDefault="0089313E" w:rsidP="0089313E">
      <w:pPr>
        <w:pStyle w:val="a3"/>
      </w:pPr>
      <w:r>
        <w:t>Обращение, поступившее по почте, обращение, представленное гражданином лично, регистрируются в день поступления в органы местного самоуправления Новосысоевского сельского поселения.</w:t>
      </w:r>
    </w:p>
    <w:p w:rsidR="0089313E" w:rsidRDefault="0089313E" w:rsidP="0089313E">
      <w:pPr>
        <w:pStyle w:val="a3"/>
      </w:pPr>
      <w:r>
        <w:t>5. Зарегистрированные обращения в течение одного рабочего дня с момента регистрации передаются председателю Комиссии по соблюдению требований к служебному поведению муниципальных служащих Новосысоевского сельского поселения и урегулированию конфликта интересов (далее - Комиссия) для рассмотрения в установленном порядке.</w:t>
      </w:r>
    </w:p>
    <w:p w:rsidR="0089313E" w:rsidRDefault="0089313E" w:rsidP="0089313E">
      <w:pPr>
        <w:pStyle w:val="a3"/>
      </w:pPr>
      <w:r>
        <w:t>6. Председатель Комиссии при поступлении к нему обращения, заявления организует их рассмотрение Комиссией в соответствии с Положением о Комиссии, утвержденным постановлением администрации Новосысоевского сельского поселения от 13 ноября 2013года №74-НПА.</w:t>
      </w:r>
    </w:p>
    <w:p w:rsidR="0089313E" w:rsidRDefault="0089313E" w:rsidP="0089313E">
      <w:pPr>
        <w:pStyle w:val="a3"/>
        <w:jc w:val="center"/>
      </w:pPr>
      <w:r>
        <w:t> </w:t>
      </w:r>
    </w:p>
    <w:p w:rsidR="0089313E" w:rsidRDefault="0089313E" w:rsidP="0089313E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Приложение</w:t>
      </w:r>
    </w:p>
    <w:p w:rsidR="0089313E" w:rsidRDefault="0089313E" w:rsidP="0089313E">
      <w:pPr>
        <w:pStyle w:val="a3"/>
        <w:jc w:val="right"/>
      </w:pPr>
      <w:r>
        <w:t xml:space="preserve">   к  Порядку поступления обращения   </w:t>
      </w:r>
    </w:p>
    <w:p w:rsidR="0089313E" w:rsidRDefault="0089313E" w:rsidP="0089313E">
      <w:pPr>
        <w:pStyle w:val="a3"/>
        <w:jc w:val="right"/>
      </w:pPr>
      <w:r>
        <w:t xml:space="preserve">гражданина о даче согласия на замещение </w:t>
      </w:r>
    </w:p>
    <w:p w:rsidR="0089313E" w:rsidRDefault="0089313E" w:rsidP="0089313E">
      <w:pPr>
        <w:pStyle w:val="a3"/>
        <w:jc w:val="right"/>
      </w:pPr>
      <w:r>
        <w:t xml:space="preserve">должности в коммерческой или </w:t>
      </w:r>
    </w:p>
    <w:p w:rsidR="0089313E" w:rsidRDefault="0089313E" w:rsidP="0089313E">
      <w:pPr>
        <w:pStyle w:val="a3"/>
        <w:jc w:val="right"/>
      </w:pPr>
      <w:r>
        <w:t xml:space="preserve">некоммерческой организации либо </w:t>
      </w:r>
    </w:p>
    <w:p w:rsidR="0089313E" w:rsidRDefault="0089313E" w:rsidP="0089313E">
      <w:pPr>
        <w:pStyle w:val="a3"/>
        <w:jc w:val="right"/>
      </w:pPr>
      <w:r>
        <w:t xml:space="preserve">на выполнение работы на условиях </w:t>
      </w:r>
    </w:p>
    <w:p w:rsidR="0089313E" w:rsidRDefault="0089313E" w:rsidP="0089313E">
      <w:pPr>
        <w:pStyle w:val="a3"/>
        <w:jc w:val="right"/>
      </w:pPr>
      <w:r>
        <w:t>гражданско-правового</w:t>
      </w:r>
    </w:p>
    <w:p w:rsidR="0089313E" w:rsidRDefault="0089313E" w:rsidP="0089313E">
      <w:pPr>
        <w:pStyle w:val="a3"/>
        <w:jc w:val="right"/>
      </w:pPr>
      <w:r>
        <w:t xml:space="preserve">договора в коммерческой или некоммерческой организации 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consplusnonformat"/>
        <w:jc w:val="right"/>
      </w:pPr>
      <w:r>
        <w:t> </w:t>
      </w:r>
    </w:p>
    <w:p w:rsidR="0089313E" w:rsidRDefault="0089313E" w:rsidP="0089313E">
      <w:pPr>
        <w:pStyle w:val="consplusnonformat"/>
        <w:jc w:val="right"/>
      </w:pPr>
      <w:r>
        <w:t> </w:t>
      </w:r>
    </w:p>
    <w:p w:rsidR="0089313E" w:rsidRDefault="0089313E" w:rsidP="0089313E">
      <w:pPr>
        <w:pStyle w:val="consplusnonformat"/>
      </w:pPr>
      <w:r>
        <w:t> </w:t>
      </w:r>
    </w:p>
    <w:p w:rsidR="0089313E" w:rsidRDefault="0089313E" w:rsidP="0089313E">
      <w:pPr>
        <w:pStyle w:val="consplusnonformat"/>
        <w:jc w:val="center"/>
      </w:pPr>
      <w:r>
        <w:t>ОБРАЩЕНИЕ</w:t>
      </w:r>
    </w:p>
    <w:p w:rsidR="0089313E" w:rsidRDefault="0089313E" w:rsidP="0089313E">
      <w:pPr>
        <w:pStyle w:val="consplusnonformat"/>
        <w:jc w:val="center"/>
      </w:pPr>
      <w:r>
        <w:t>о даче согласия на замещение должности в коммерческой</w:t>
      </w:r>
    </w:p>
    <w:p w:rsidR="0089313E" w:rsidRDefault="0089313E" w:rsidP="0089313E">
      <w:pPr>
        <w:pStyle w:val="consplusnonformat"/>
        <w:jc w:val="center"/>
      </w:pPr>
      <w:r>
        <w:t>или некоммерческой организации либо на выполнение работы</w:t>
      </w:r>
    </w:p>
    <w:p w:rsidR="0089313E" w:rsidRDefault="0089313E" w:rsidP="0089313E">
      <w:pPr>
        <w:pStyle w:val="consplusnonformat"/>
        <w:jc w:val="center"/>
      </w:pPr>
      <w:r>
        <w:t>на условиях гражданско-правового договора в коммерческой</w:t>
      </w:r>
    </w:p>
    <w:p w:rsidR="0089313E" w:rsidRDefault="0089313E" w:rsidP="0089313E">
      <w:pPr>
        <w:pStyle w:val="consplusnonformat"/>
        <w:jc w:val="center"/>
      </w:pPr>
      <w:r>
        <w:t>или некоммерческой организации</w:t>
      </w:r>
    </w:p>
    <w:p w:rsidR="0089313E" w:rsidRDefault="0089313E" w:rsidP="0089313E">
      <w:pPr>
        <w:pStyle w:val="consplusnonformat"/>
      </w:pPr>
      <w:r>
        <w:t>Я, ___________________________________________________________________________,</w:t>
      </w:r>
    </w:p>
    <w:p w:rsidR="0089313E" w:rsidRDefault="0089313E" w:rsidP="0089313E">
      <w:pPr>
        <w:pStyle w:val="consplusnonformat"/>
      </w:pPr>
      <w:r>
        <w:t>                                                                         (Ф.И.О. гражданина)</w:t>
      </w:r>
    </w:p>
    <w:p w:rsidR="0089313E" w:rsidRDefault="0089313E" w:rsidP="0089313E">
      <w:pPr>
        <w:pStyle w:val="consplusnonformat"/>
      </w:pPr>
      <w:r>
        <w:lastRenderedPageBreak/>
        <w:t>замещавший в органе местного самоуправления Новосысоевского сельского поселения в период с ________ по _________________________________________ должность муниципальной службы 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                        (наименование должности)</w:t>
      </w:r>
    </w:p>
    <w:p w:rsidR="0089313E" w:rsidRDefault="0089313E" w:rsidP="0089313E">
      <w:pPr>
        <w:pStyle w:val="consplusnonformat"/>
      </w:pPr>
      <w:r>
        <w:t xml:space="preserve">в соответствии со </w:t>
      </w:r>
      <w:hyperlink r:id="rId9" w:history="1">
        <w:r>
          <w:rPr>
            <w:rStyle w:val="a5"/>
          </w:rPr>
          <w:t>статьей 12</w:t>
        </w:r>
      </w:hyperlink>
      <w:r>
        <w:t xml:space="preserve"> Федерального закона «О противодействии коррупции» прошу дать согласие на замещение должности _____________________________________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       (наименование должности, которую гражданин планирует замещать)</w:t>
      </w:r>
    </w:p>
    <w:p w:rsidR="0089313E" w:rsidRDefault="0089313E" w:rsidP="0089313E">
      <w:pPr>
        <w:pStyle w:val="consplusnonformat"/>
      </w:pPr>
      <w:r>
        <w:t>в 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 (наименование коммерческой или некоммерческой организации)</w:t>
      </w:r>
    </w:p>
    <w:p w:rsidR="0089313E" w:rsidRDefault="0089313E" w:rsidP="0089313E">
      <w:pPr>
        <w:pStyle w:val="consplusnonformat"/>
      </w:pPr>
      <w:r>
        <w:t>либо на выполнение работы на условиях гражданско-правового договора_____________________________________________________________________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      (виды работы, которые гражданин будет выполнять)</w:t>
      </w:r>
    </w:p>
    <w:p w:rsidR="0089313E" w:rsidRDefault="0089313E" w:rsidP="0089313E">
      <w:pPr>
        <w:pStyle w:val="consplusnonformat"/>
      </w:pPr>
      <w:r>
        <w:t>в ____________________________________________________________________________.</w:t>
      </w:r>
    </w:p>
    <w:p w:rsidR="0089313E" w:rsidRDefault="0089313E" w:rsidP="0089313E">
      <w:pPr>
        <w:pStyle w:val="consplusnonformat"/>
      </w:pPr>
      <w:r>
        <w:t>                  (наименование коммерческой или некоммерческой организации)</w:t>
      </w:r>
    </w:p>
    <w:p w:rsidR="0089313E" w:rsidRDefault="0089313E" w:rsidP="0089313E">
      <w:pPr>
        <w:pStyle w:val="consplusnonformat"/>
      </w:pPr>
      <w:r>
        <w:t>В мои должностные обязанности будет входить: ___________________________________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__________________________________________________________________________краткое описание должностных обязанностей, характер выполняемой работы в случае заключения гражданско-правового договора)</w:t>
      </w:r>
    </w:p>
    <w:p w:rsidR="0089313E" w:rsidRDefault="0089313E" w:rsidP="0089313E">
      <w:pPr>
        <w:pStyle w:val="consplusnonformat"/>
      </w:pPr>
      <w:r>
        <w:t>«____»_________________ 201__ г.                                                     _____________________</w:t>
      </w:r>
    </w:p>
    <w:p w:rsidR="0089313E" w:rsidRDefault="0089313E" w:rsidP="0089313E">
      <w:pPr>
        <w:pStyle w:val="consplusnonformat"/>
      </w:pPr>
      <w:r>
        <w:t xml:space="preserve">                      (дата)                                                                                                  подпись                 </w:t>
      </w:r>
    </w:p>
    <w:p w:rsidR="0089313E" w:rsidRDefault="0089313E" w:rsidP="0089313E">
      <w:pPr>
        <w:pStyle w:val="a3"/>
      </w:pPr>
      <w:r>
        <w:t> 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a3"/>
        <w:jc w:val="right"/>
      </w:pPr>
      <w:r>
        <w:t xml:space="preserve">Приложение 2 </w:t>
      </w:r>
    </w:p>
    <w:p w:rsidR="0089313E" w:rsidRDefault="0089313E" w:rsidP="0089313E">
      <w:pPr>
        <w:pStyle w:val="a3"/>
        <w:jc w:val="right"/>
      </w:pPr>
      <w:r>
        <w:t>к постановлению администрации</w:t>
      </w:r>
    </w:p>
    <w:p w:rsidR="0089313E" w:rsidRDefault="0089313E" w:rsidP="0089313E">
      <w:pPr>
        <w:pStyle w:val="a3"/>
        <w:jc w:val="right"/>
      </w:pPr>
      <w:r>
        <w:t> Новосысоевского сельского поселения</w:t>
      </w:r>
    </w:p>
    <w:p w:rsidR="0089313E" w:rsidRDefault="0089313E" w:rsidP="0089313E">
      <w:pPr>
        <w:pStyle w:val="a3"/>
        <w:jc w:val="right"/>
      </w:pPr>
      <w:r>
        <w:t>от 14ноября 2013г. №75-НПА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a3"/>
        <w:jc w:val="right"/>
      </w:pPr>
      <w:r>
        <w:t> </w:t>
      </w:r>
    </w:p>
    <w:p w:rsidR="0089313E" w:rsidRDefault="0089313E" w:rsidP="0089313E">
      <w:pPr>
        <w:pStyle w:val="a3"/>
        <w:jc w:val="center"/>
      </w:pPr>
      <w:r>
        <w:t xml:space="preserve">ПОРЯДОК </w:t>
      </w:r>
    </w:p>
    <w:p w:rsidR="0089313E" w:rsidRDefault="0089313E" w:rsidP="0089313E">
      <w:pPr>
        <w:pStyle w:val="a3"/>
        <w:jc w:val="center"/>
      </w:pPr>
      <w:r>
        <w:lastRenderedPageBreak/>
        <w:t xml:space="preserve">поступления заявления от муниципального служащего Новосысоевского сельского поселения о невозможности по объективным причинам представить сведения о доходах, об имуществе и обязательствах  имущественного характера своих супруги (супруга) </w:t>
      </w:r>
    </w:p>
    <w:p w:rsidR="0089313E" w:rsidRDefault="0089313E" w:rsidP="0089313E">
      <w:pPr>
        <w:pStyle w:val="a3"/>
        <w:jc w:val="center"/>
      </w:pPr>
      <w:r>
        <w:t>и несовершеннолетних детей</w:t>
      </w:r>
    </w:p>
    <w:p w:rsidR="0089313E" w:rsidRDefault="0089313E" w:rsidP="0089313E">
      <w:pPr>
        <w:pStyle w:val="a3"/>
        <w:jc w:val="center"/>
      </w:pPr>
      <w:r>
        <w:t> </w:t>
      </w:r>
    </w:p>
    <w:p w:rsidR="0089313E" w:rsidRDefault="0089313E" w:rsidP="0089313E">
      <w:pPr>
        <w:pStyle w:val="a3"/>
      </w:pPr>
      <w:r>
        <w:t xml:space="preserve">1. Настоящий Порядок поступления Главе Новосысоевского сельского поселения заявления от муниципального служащего Новосысоевского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обращение, заявление) разработан во исполнение </w:t>
      </w:r>
      <w:hyperlink r:id="rId10" w:history="1">
        <w:r>
          <w:rPr>
            <w:rStyle w:val="a5"/>
          </w:rPr>
          <w:t>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89313E" w:rsidRDefault="0089313E" w:rsidP="0089313E">
      <w:pPr>
        <w:pStyle w:val="a3"/>
      </w:pPr>
      <w:r>
        <w:t>2. Настоящий Порядок распространяется в отношении представления заявления - на муниципального служащего, замещающего должность муниципальной службы в органе местного самоуправления Новосысоевского сельского поселения (далее - муниципальный служащий).</w:t>
      </w:r>
    </w:p>
    <w:p w:rsidR="0089313E" w:rsidRDefault="0089313E" w:rsidP="0089313E">
      <w:pPr>
        <w:pStyle w:val="a3"/>
      </w:pPr>
      <w:r>
        <w:t>3.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представляет Главе Новосысоевского сельского поселения заявление по форме согласно приложению  2 к настоящему Порядку.</w:t>
      </w:r>
    </w:p>
    <w:p w:rsidR="0089313E" w:rsidRDefault="0089313E" w:rsidP="0089313E">
      <w:pPr>
        <w:pStyle w:val="a3"/>
      </w:pPr>
      <w:r>
        <w:t>К заявлению могут быть приобщены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89313E" w:rsidRDefault="0089313E" w:rsidP="0089313E">
      <w:pPr>
        <w:pStyle w:val="a3"/>
      </w:pPr>
      <w:r>
        <w:t>4. В органе местного самоуправления Новосысоевского сельского поселения заявление ставится на учет лицом, ответственным за работу по профилактике коррупционных и иных правонарушений.</w:t>
      </w:r>
    </w:p>
    <w:p w:rsidR="0089313E" w:rsidRDefault="0089313E" w:rsidP="0089313E">
      <w:pPr>
        <w:pStyle w:val="a3"/>
      </w:pPr>
      <w:r>
        <w:t xml:space="preserve">Заявления, поступившие Главе Новосысоевского сельского поселения подлежат регистрации в день поступления в журнале учета, листы которого пронумерованы, прошнурованы и скреплены печатью </w:t>
      </w:r>
    </w:p>
    <w:p w:rsidR="0089313E" w:rsidRDefault="0089313E" w:rsidP="0089313E">
      <w:pPr>
        <w:pStyle w:val="a3"/>
      </w:pPr>
      <w:r>
        <w:t>5. Зарегистрированные заявления в течение одного рабочего дня с момента регистрации передаются председателю комиссии по соблюдению требований к служебному поведению муниципальных служащих Новосысоевского сельского поселения и урегулированию конфликта интересов (далее - Комиссия) для рассмотрения в установленном порядке.</w:t>
      </w:r>
    </w:p>
    <w:p w:rsidR="0089313E" w:rsidRDefault="0089313E" w:rsidP="0089313E">
      <w:pPr>
        <w:pStyle w:val="a3"/>
      </w:pPr>
      <w:r>
        <w:t>6. Председатель Комиссии при поступлении к нему обращения, заявления организует их рассмотрение Комиссией в соответствии с Положением о Комиссии, утвержденным постановлением администрации Новосысоевского сельского поселения от 13ноября 2013года №74-НПА.</w:t>
      </w:r>
    </w:p>
    <w:p w:rsidR="0089313E" w:rsidRDefault="0089313E" w:rsidP="0089313E">
      <w:pPr>
        <w:pStyle w:val="a3"/>
      </w:pPr>
      <w:r>
        <w:t> </w:t>
      </w:r>
    </w:p>
    <w:p w:rsidR="0089313E" w:rsidRDefault="0089313E" w:rsidP="0089313E">
      <w:pPr>
        <w:pStyle w:val="consplusnonformat"/>
      </w:pPr>
      <w:r>
        <w:t> </w:t>
      </w:r>
    </w:p>
    <w:p w:rsidR="0089313E" w:rsidRDefault="0089313E" w:rsidP="0089313E">
      <w:pPr>
        <w:pStyle w:val="consplusnonformat"/>
        <w:jc w:val="center"/>
      </w:pPr>
      <w:r>
        <w:t>ЗАЯВЛЕНИЕ</w:t>
      </w:r>
    </w:p>
    <w:p w:rsidR="0089313E" w:rsidRDefault="0089313E" w:rsidP="0089313E">
      <w:pPr>
        <w:pStyle w:val="consplusnonformat"/>
        <w:jc w:val="center"/>
      </w:pPr>
      <w:r>
        <w:t>о невозможности по объективным причинам представить</w:t>
      </w:r>
    </w:p>
    <w:p w:rsidR="0089313E" w:rsidRDefault="0089313E" w:rsidP="0089313E">
      <w:pPr>
        <w:pStyle w:val="consplusnonformat"/>
        <w:jc w:val="center"/>
      </w:pPr>
      <w:r>
        <w:t>сведения о доходах, об имуществе и обязательствах</w:t>
      </w:r>
    </w:p>
    <w:p w:rsidR="0089313E" w:rsidRDefault="0089313E" w:rsidP="0089313E">
      <w:pPr>
        <w:pStyle w:val="consplusnonformat"/>
        <w:jc w:val="center"/>
      </w:pPr>
      <w:r>
        <w:lastRenderedPageBreak/>
        <w:t>имущественного характера своих супруги (супруга)</w:t>
      </w:r>
    </w:p>
    <w:p w:rsidR="0089313E" w:rsidRDefault="0089313E" w:rsidP="0089313E">
      <w:pPr>
        <w:pStyle w:val="consplusnonformat"/>
        <w:jc w:val="center"/>
      </w:pPr>
      <w:r>
        <w:t>и несовершеннолетних детей</w:t>
      </w:r>
    </w:p>
    <w:p w:rsidR="0089313E" w:rsidRDefault="0089313E" w:rsidP="0089313E">
      <w:pPr>
        <w:pStyle w:val="consplusnonformat"/>
      </w:pPr>
      <w:r>
        <w:t>Я, ___________________________________________________________________________,</w:t>
      </w:r>
    </w:p>
    <w:p w:rsidR="0089313E" w:rsidRDefault="0089313E" w:rsidP="0089313E">
      <w:pPr>
        <w:pStyle w:val="consplusnonformat"/>
      </w:pPr>
      <w:r>
        <w:t>                                                       (Ф.И.О. муниципального служащего)</w:t>
      </w:r>
    </w:p>
    <w:p w:rsidR="0089313E" w:rsidRDefault="0089313E" w:rsidP="0089313E">
      <w:pPr>
        <w:pStyle w:val="consplusnonformat"/>
      </w:pPr>
      <w:r>
        <w:t>замещающий должность муниципальной службы в органе местного самоуправления Новосысоевского сельского поселения _____________________________________________________________________________,</w:t>
      </w:r>
    </w:p>
    <w:p w:rsidR="0089313E" w:rsidRDefault="0089313E" w:rsidP="0089313E">
      <w:pPr>
        <w:pStyle w:val="consplusnonformat"/>
        <w:jc w:val="center"/>
      </w:pPr>
      <w:r>
        <w:t>(наименование должности)</w:t>
      </w:r>
    </w:p>
    <w:p w:rsidR="0089313E" w:rsidRDefault="0089313E" w:rsidP="0089313E">
      <w:pPr>
        <w:pStyle w:val="consplusnonformat"/>
      </w:pPr>
      <w:r>
        <w:t>не имею возможности представить лицу, ответственному за работу по профилактике коррупционных и иных правонарушений, сведения о доходах, об имуществе и обязательствах имущественного характера своих супруги (супруга) и несовершеннолетних детей 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 xml:space="preserve">                                                                     (Ф.И.О. супруги (супруга) и 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                        несовершеннолетних детей)</w:t>
      </w:r>
    </w:p>
    <w:p w:rsidR="0089313E" w:rsidRDefault="0089313E" w:rsidP="0089313E">
      <w:pPr>
        <w:pStyle w:val="consplusnonformat"/>
      </w:pPr>
      <w:r>
        <w:t>за 201____ год, проживающих __________________________________________________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                                           (адрес проживания)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_____________________________________________________________________________,</w:t>
      </w:r>
    </w:p>
    <w:p w:rsidR="0089313E" w:rsidRDefault="0089313E" w:rsidP="0089313E">
      <w:pPr>
        <w:pStyle w:val="consplusnonformat"/>
      </w:pPr>
      <w:r>
        <w:t>по следующим объективным причинам __________________________________________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                          (указать причины, по которым невозможно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_____________________________________________________________________________</w:t>
      </w:r>
    </w:p>
    <w:p w:rsidR="0089313E" w:rsidRDefault="0089313E" w:rsidP="0089313E">
      <w:pPr>
        <w:pStyle w:val="consplusnonformat"/>
      </w:pPr>
      <w:r>
        <w:t>представить сведения о доходах, об имуществе и обязательствах имущественного характера своих супруги (супруга)  и несовершеннолетних детей)</w:t>
      </w:r>
    </w:p>
    <w:p w:rsidR="0089313E" w:rsidRDefault="0089313E" w:rsidP="0089313E">
      <w:pPr>
        <w:pStyle w:val="consplusnonformat"/>
      </w:pPr>
      <w:r>
        <w:t> </w:t>
      </w:r>
    </w:p>
    <w:p w:rsidR="0089313E" w:rsidRDefault="0089313E" w:rsidP="0089313E">
      <w:pPr>
        <w:pStyle w:val="consplusnonformat"/>
      </w:pPr>
      <w:r>
        <w:t>«_____»______________ 201__ г.                      __________________________________</w:t>
      </w:r>
    </w:p>
    <w:p w:rsidR="0089313E" w:rsidRDefault="0089313E" w:rsidP="0089313E">
      <w:pPr>
        <w:pStyle w:val="consplusnonformat"/>
      </w:pPr>
      <w:r>
        <w:t>                          (дата)                                                                       (подпись)</w:t>
      </w:r>
    </w:p>
    <w:p w:rsidR="0089313E" w:rsidRDefault="0089313E" w:rsidP="0089313E">
      <w:pPr>
        <w:pStyle w:val="a3"/>
      </w:pPr>
      <w:r>
        <w:t> </w:t>
      </w:r>
    </w:p>
    <w:p w:rsidR="000C2564" w:rsidRDefault="000C2564"/>
    <w:sectPr w:rsidR="000C2564" w:rsidSect="0089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313E"/>
    <w:rsid w:val="000C2564"/>
    <w:rsid w:val="008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3E"/>
    <w:rPr>
      <w:b/>
      <w:bCs/>
    </w:rPr>
  </w:style>
  <w:style w:type="character" w:styleId="a5">
    <w:name w:val="Hyperlink"/>
    <w:basedOn w:val="a0"/>
    <w:uiPriority w:val="99"/>
    <w:semiHidden/>
    <w:unhideWhenUsed/>
    <w:rsid w:val="0089313E"/>
    <w:rPr>
      <w:color w:val="0000FF"/>
      <w:u w:val="single"/>
    </w:rPr>
  </w:style>
  <w:style w:type="paragraph" w:customStyle="1" w:styleId="consplusnonformat">
    <w:name w:val="consplusnonformat"/>
    <w:basedOn w:val="a"/>
    <w:rsid w:val="0089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C2921CCB66FE3525E34757D8937F7F252E5099F73C950BBC24732567E56E3089553C31F61CB87QE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C2921CCB66FE3525E2A786BE569F8F35BBC059971C00FE49D1C6F01775CB44FDA0A815B6CCA8FEEFC20Q8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C2921CCB66FE3525E34757D8937F7F252E5099F73C950BBC2473256Q7v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CC2921CCB66FE3525E34757D8937F7F252E3019B74C950BBC2473256Q7vEG" TargetMode="External"/><Relationship Id="rId10" Type="http://schemas.openxmlformats.org/officeDocument/2006/relationships/hyperlink" Target="consultantplus://offline/ref=43CC2921CCB66FE3525E34757D8937F7F252E5099F73C950BBC24732567E56E3089553C31F61CB87QEvAG" TargetMode="External"/><Relationship Id="rId4" Type="http://schemas.openxmlformats.org/officeDocument/2006/relationships/hyperlink" Target="consultantplus://offline/ref=43CC2921CCB66FE3525E34757D8937F7F252E3019876C950BBC2473256Q7vEG" TargetMode="External"/><Relationship Id="rId9" Type="http://schemas.openxmlformats.org/officeDocument/2006/relationships/hyperlink" Target="consultantplus://offline/main?base=LAW;n=116687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11919</Characters>
  <Application>Microsoft Office Word</Application>
  <DocSecurity>0</DocSecurity>
  <Lines>99</Lines>
  <Paragraphs>27</Paragraphs>
  <ScaleCrop>false</ScaleCrop>
  <Company>Главтехцентр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2017-12-07T04:46:00Z</dcterms:created>
  <dcterms:modified xsi:type="dcterms:W3CDTF">2017-12-07T04:46:00Z</dcterms:modified>
</cp:coreProperties>
</file>